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E6194" w14:textId="1D2AFB76" w:rsidR="00954A94" w:rsidRDefault="00322A53" w:rsidP="00322A53">
      <w:pPr>
        <w:pStyle w:val="Title"/>
      </w:pPr>
      <w:bookmarkStart w:id="0" w:name="_GoBack"/>
      <w:bookmarkEnd w:id="0"/>
      <w:r>
        <w:t xml:space="preserve">Cultural Integration &amp; Research </w:t>
      </w:r>
      <w:r w:rsidR="00545692">
        <w:t>Programme</w:t>
      </w:r>
      <w:r>
        <w:t xml:space="preserve"> </w:t>
      </w:r>
      <w:r w:rsidR="00400CDC">
        <w:t>–</w:t>
      </w:r>
      <w:r>
        <w:t xml:space="preserve"> Curriculum</w:t>
      </w:r>
    </w:p>
    <w:p w14:paraId="0EFAD913" w14:textId="13F0EB12" w:rsidR="00400CDC" w:rsidRDefault="00400CDC" w:rsidP="00400CDC">
      <w:pPr>
        <w:pStyle w:val="Heading1"/>
      </w:pPr>
      <w:r>
        <w:t>Aim</w:t>
      </w:r>
    </w:p>
    <w:p w14:paraId="5B141721" w14:textId="77777777" w:rsidR="002D38B7" w:rsidRPr="00787A98" w:rsidRDefault="00400CDC" w:rsidP="00400CDC">
      <w:r w:rsidRPr="00787A98">
        <w:t>CIELS Cultural Integration &amp; Research</w:t>
      </w:r>
      <w:r w:rsidR="00ED7005" w:rsidRPr="00787A98">
        <w:t xml:space="preserve"> Programme </w:t>
      </w:r>
      <w:r w:rsidRPr="00787A98">
        <w:t>provide</w:t>
      </w:r>
      <w:r w:rsidR="00ED7005" w:rsidRPr="00787A98">
        <w:t>s</w:t>
      </w:r>
      <w:r w:rsidRPr="00787A98">
        <w:t xml:space="preserve"> students with opportunities to</w:t>
      </w:r>
      <w:r w:rsidR="002D38B7" w:rsidRPr="00787A98">
        <w:t>:</w:t>
      </w:r>
    </w:p>
    <w:p w14:paraId="591B3956" w14:textId="39D31C58" w:rsidR="00400CDC" w:rsidRPr="00787A98" w:rsidRDefault="002D38B7" w:rsidP="002D38B7">
      <w:pPr>
        <w:pStyle w:val="ListParagraph"/>
        <w:numPr>
          <w:ilvl w:val="0"/>
          <w:numId w:val="23"/>
        </w:numPr>
      </w:pPr>
      <w:r w:rsidRPr="00787A98">
        <w:t>Integrate</w:t>
      </w:r>
      <w:r w:rsidR="00400CDC" w:rsidRPr="00787A98">
        <w:t xml:space="preserve"> and communicate in authentic situations with </w:t>
      </w:r>
      <w:r w:rsidR="001503AA" w:rsidRPr="00787A98">
        <w:t>learners from different</w:t>
      </w:r>
      <w:r w:rsidR="00400CDC" w:rsidRPr="00787A98">
        <w:t xml:space="preserve"> learning and social environments</w:t>
      </w:r>
      <w:r w:rsidR="004D2CF2" w:rsidRPr="00787A98">
        <w:t xml:space="preserve">, in order to develop </w:t>
      </w:r>
      <w:r w:rsidR="001503AA" w:rsidRPr="00787A98">
        <w:t xml:space="preserve">English Language Skills and </w:t>
      </w:r>
      <w:r w:rsidR="004D2CF2" w:rsidRPr="00787A98">
        <w:t>21</w:t>
      </w:r>
      <w:r w:rsidR="004D2CF2" w:rsidRPr="00787A98">
        <w:rPr>
          <w:vertAlign w:val="superscript"/>
        </w:rPr>
        <w:t>st</w:t>
      </w:r>
      <w:r w:rsidR="001503AA" w:rsidRPr="00787A98">
        <w:t xml:space="preserve"> Century </w:t>
      </w:r>
      <w:r w:rsidR="004D2CF2" w:rsidRPr="00787A98">
        <w:t>Soft Skills</w:t>
      </w:r>
      <w:r w:rsidR="009664E6" w:rsidRPr="00787A98">
        <w:t xml:space="preserve"> that will assist in preparing them for life in a multicultural world</w:t>
      </w:r>
      <w:r w:rsidR="00400CDC" w:rsidRPr="00787A98">
        <w:t>.</w:t>
      </w:r>
    </w:p>
    <w:p w14:paraId="72F335CE" w14:textId="0C829580" w:rsidR="002D38B7" w:rsidRPr="00787A98" w:rsidRDefault="002D38B7" w:rsidP="002D38B7">
      <w:pPr>
        <w:pStyle w:val="ListParagraph"/>
        <w:numPr>
          <w:ilvl w:val="0"/>
          <w:numId w:val="23"/>
        </w:numPr>
      </w:pPr>
      <w:r w:rsidRPr="00787A98">
        <w:t>Understand unique sports and associated skills development drills and strength and conditioning programmes, and to prepare and deliver such drills and programmes</w:t>
      </w:r>
      <w:r w:rsidR="00665159">
        <w:t>, in order to better prepare them for roles as sports professionals</w:t>
      </w:r>
      <w:r w:rsidR="003D6DF8">
        <w:t xml:space="preserve"> (performance or instruction)</w:t>
      </w:r>
      <w:r w:rsidR="00665159">
        <w:t>.</w:t>
      </w:r>
    </w:p>
    <w:p w14:paraId="5FCC14AF" w14:textId="334254A4" w:rsidR="00400CDC" w:rsidRPr="00400CDC" w:rsidRDefault="00400CDC" w:rsidP="00400CDC">
      <w:pPr>
        <w:pStyle w:val="Heading1"/>
      </w:pPr>
      <w:r>
        <w:t>Outcomes</w:t>
      </w:r>
    </w:p>
    <w:p w14:paraId="3AD7BFC8" w14:textId="01E535CD" w:rsidR="00640553" w:rsidRDefault="001947A9" w:rsidP="00400CDC">
      <w:r>
        <w:t>On completion of the programme learners will be better able to:</w:t>
      </w:r>
    </w:p>
    <w:p w14:paraId="514D9A4A" w14:textId="10B81D7C" w:rsidR="00640553" w:rsidRDefault="00640553" w:rsidP="00640553">
      <w:pPr>
        <w:pStyle w:val="Heading3"/>
      </w:pPr>
      <w:r>
        <w:t>English Language</w:t>
      </w:r>
      <w:r w:rsidR="00F0505F">
        <w:t xml:space="preserve"> (20 hours)</w:t>
      </w:r>
    </w:p>
    <w:p w14:paraId="58F1F791" w14:textId="5FF1BF85" w:rsidR="001947A9" w:rsidRDefault="001947A9" w:rsidP="001947A9">
      <w:pPr>
        <w:pStyle w:val="ListParagraph"/>
        <w:numPr>
          <w:ilvl w:val="0"/>
          <w:numId w:val="19"/>
        </w:numPr>
      </w:pPr>
      <w:r>
        <w:t xml:space="preserve">Prepare and deliver basic </w:t>
      </w:r>
      <w:r w:rsidR="001F5B51">
        <w:t xml:space="preserve">sports drills and programmes </w:t>
      </w:r>
      <w:r>
        <w:t>through the English language</w:t>
      </w:r>
      <w:r w:rsidR="001F5B51">
        <w:t xml:space="preserve"> and communicate associated instructions to native speaking players</w:t>
      </w:r>
      <w:r>
        <w:t>.</w:t>
      </w:r>
    </w:p>
    <w:p w14:paraId="2681F5F4" w14:textId="5F3C72DA" w:rsidR="00640553" w:rsidRDefault="001947A9" w:rsidP="00640553">
      <w:pPr>
        <w:pStyle w:val="ListParagraph"/>
        <w:numPr>
          <w:ilvl w:val="0"/>
          <w:numId w:val="19"/>
        </w:numPr>
      </w:pPr>
      <w:r>
        <w:t>Communicate through English in order to complete tasks.</w:t>
      </w:r>
    </w:p>
    <w:p w14:paraId="2D0F037E" w14:textId="7F004E01" w:rsidR="00640553" w:rsidRDefault="00640553" w:rsidP="00640553">
      <w:pPr>
        <w:pStyle w:val="ListParagraph"/>
        <w:numPr>
          <w:ilvl w:val="0"/>
          <w:numId w:val="19"/>
        </w:numPr>
      </w:pPr>
      <w:r>
        <w:t xml:space="preserve">Cooperate with peers </w:t>
      </w:r>
      <w:r w:rsidR="00E865DC">
        <w:t xml:space="preserve">through English </w:t>
      </w:r>
      <w:r>
        <w:t>in order to complete tasks.</w:t>
      </w:r>
    </w:p>
    <w:p w14:paraId="635B95F0" w14:textId="4B93FE64" w:rsidR="00570879" w:rsidRDefault="00570879" w:rsidP="001947A9">
      <w:pPr>
        <w:pStyle w:val="ListParagraph"/>
        <w:numPr>
          <w:ilvl w:val="0"/>
          <w:numId w:val="19"/>
        </w:numPr>
      </w:pPr>
      <w:r>
        <w:t xml:space="preserve">Keep a learning diary and reflect on each </w:t>
      </w:r>
      <w:proofErr w:type="gramStart"/>
      <w:r>
        <w:t>days</w:t>
      </w:r>
      <w:proofErr w:type="gramEnd"/>
      <w:r>
        <w:t xml:space="preserve"> learning achievements.</w:t>
      </w:r>
    </w:p>
    <w:p w14:paraId="0A50D6E6" w14:textId="024FD3D9" w:rsidR="00640553" w:rsidRDefault="00640553" w:rsidP="00640553">
      <w:pPr>
        <w:pStyle w:val="Heading3"/>
      </w:pPr>
      <w:r>
        <w:t>Sport</w:t>
      </w:r>
      <w:r w:rsidR="00F0505F">
        <w:t xml:space="preserve"> (20 hours)</w:t>
      </w:r>
    </w:p>
    <w:p w14:paraId="4C3CF2FD" w14:textId="45DB26D9" w:rsidR="00640553" w:rsidRDefault="00640553" w:rsidP="00640553">
      <w:pPr>
        <w:pStyle w:val="ListParagraph"/>
        <w:numPr>
          <w:ilvl w:val="0"/>
          <w:numId w:val="22"/>
        </w:numPr>
      </w:pPr>
      <w:r>
        <w:t>Understand the basic skills and strengths required for Rugby Football and Gaelic Football.</w:t>
      </w:r>
    </w:p>
    <w:p w14:paraId="6E3B37DB" w14:textId="14D9995F" w:rsidR="00640553" w:rsidRDefault="00640553" w:rsidP="00640553">
      <w:pPr>
        <w:pStyle w:val="ListParagraph"/>
        <w:numPr>
          <w:ilvl w:val="0"/>
          <w:numId w:val="22"/>
        </w:numPr>
      </w:pPr>
      <w:r>
        <w:t>Practise basic skills and training drills required for Rugby Football and Gaelic Football.</w:t>
      </w:r>
    </w:p>
    <w:p w14:paraId="490341E4" w14:textId="077180A1" w:rsidR="00640553" w:rsidRDefault="00640553" w:rsidP="00640553">
      <w:pPr>
        <w:pStyle w:val="ListParagraph"/>
        <w:numPr>
          <w:ilvl w:val="0"/>
          <w:numId w:val="22"/>
        </w:numPr>
      </w:pPr>
      <w:r>
        <w:t xml:space="preserve">Prepare &amp; </w:t>
      </w:r>
      <w:r w:rsidR="00E865DC">
        <w:t>deliver</w:t>
      </w:r>
      <w:r>
        <w:t xml:space="preserve"> training drills required for Rugby Football and Gaelic Football.</w:t>
      </w:r>
    </w:p>
    <w:p w14:paraId="3268EBBF" w14:textId="004B2032" w:rsidR="00640553" w:rsidRDefault="00640553" w:rsidP="00640553">
      <w:pPr>
        <w:pStyle w:val="ListParagraph"/>
        <w:numPr>
          <w:ilvl w:val="0"/>
          <w:numId w:val="22"/>
        </w:numPr>
      </w:pPr>
      <w:r>
        <w:t>Understand basic strength &amp; conditioning required for Rugby Football and Gaelic Football.</w:t>
      </w:r>
    </w:p>
    <w:p w14:paraId="036E35E4" w14:textId="5D1ED0E4" w:rsidR="00640553" w:rsidRPr="00640553" w:rsidRDefault="00640553" w:rsidP="00640553">
      <w:pPr>
        <w:pStyle w:val="ListParagraph"/>
        <w:numPr>
          <w:ilvl w:val="0"/>
          <w:numId w:val="22"/>
        </w:numPr>
      </w:pPr>
      <w:r>
        <w:t>Develop basic strength &amp; conditioning programmes for Rugby Football and Gaelic Football.</w:t>
      </w:r>
    </w:p>
    <w:p w14:paraId="0ED65CF5" w14:textId="5DFA9F00" w:rsidR="00640553" w:rsidRPr="00640553" w:rsidRDefault="00640553" w:rsidP="00640553">
      <w:pPr>
        <w:pStyle w:val="Heading3"/>
      </w:pPr>
      <w:r>
        <w:t>Culture</w:t>
      </w:r>
    </w:p>
    <w:p w14:paraId="42006036" w14:textId="57037621" w:rsidR="001947A9" w:rsidRDefault="001947A9" w:rsidP="001947A9">
      <w:pPr>
        <w:pStyle w:val="ListParagraph"/>
        <w:numPr>
          <w:ilvl w:val="0"/>
          <w:numId w:val="19"/>
        </w:numPr>
      </w:pPr>
      <w:r>
        <w:t>Understand the history</w:t>
      </w:r>
      <w:r w:rsidR="00ED7005">
        <w:t>, culture</w:t>
      </w:r>
      <w:r w:rsidR="00640553">
        <w:t xml:space="preserve"> and heritage of </w:t>
      </w:r>
      <w:r>
        <w:t>Ireland.</w:t>
      </w:r>
    </w:p>
    <w:p w14:paraId="2377D5F4" w14:textId="72B2B0FE" w:rsidR="001947A9" w:rsidRDefault="00570879" w:rsidP="001947A9">
      <w:pPr>
        <w:pStyle w:val="ListParagraph"/>
        <w:numPr>
          <w:ilvl w:val="0"/>
          <w:numId w:val="19"/>
        </w:numPr>
      </w:pPr>
      <w:r>
        <w:lastRenderedPageBreak/>
        <w:t xml:space="preserve">Meet, interact with and accept cultures from </w:t>
      </w:r>
      <w:r w:rsidR="00640553">
        <w:t xml:space="preserve">within the EU and </w:t>
      </w:r>
      <w:r>
        <w:t>around the world.</w:t>
      </w:r>
    </w:p>
    <w:p w14:paraId="738E7FC6" w14:textId="2A2AE9D7" w:rsidR="00ED7005" w:rsidRDefault="00ED7005" w:rsidP="001947A9">
      <w:pPr>
        <w:pStyle w:val="ListParagraph"/>
        <w:numPr>
          <w:ilvl w:val="0"/>
          <w:numId w:val="19"/>
        </w:numPr>
      </w:pPr>
      <w:r>
        <w:t>Perform basic Irish dancing steps.</w:t>
      </w:r>
    </w:p>
    <w:p w14:paraId="24B761AD" w14:textId="4B59953A" w:rsidR="00ED7005" w:rsidRDefault="00ED7005" w:rsidP="001947A9">
      <w:pPr>
        <w:pStyle w:val="ListParagraph"/>
        <w:numPr>
          <w:ilvl w:val="0"/>
          <w:numId w:val="19"/>
        </w:numPr>
      </w:pPr>
      <w:r>
        <w:t>Sing traditional Irish songs.</w:t>
      </w:r>
    </w:p>
    <w:p w14:paraId="572F61BB" w14:textId="299952B1" w:rsidR="00AB54F1" w:rsidRDefault="00AB54F1" w:rsidP="001947A9">
      <w:pPr>
        <w:pStyle w:val="ListParagraph"/>
        <w:numPr>
          <w:ilvl w:val="0"/>
          <w:numId w:val="19"/>
        </w:numPr>
      </w:pPr>
      <w:r>
        <w:t xml:space="preserve">Introduce and inform </w:t>
      </w:r>
      <w:r w:rsidR="00EC6673">
        <w:t>about home culture.</w:t>
      </w:r>
    </w:p>
    <w:p w14:paraId="393EDC5C" w14:textId="77777777" w:rsidR="00570879" w:rsidRDefault="00570879" w:rsidP="00570879">
      <w:pPr>
        <w:pStyle w:val="ListParagraph"/>
      </w:pPr>
    </w:p>
    <w:p w14:paraId="673D0E99" w14:textId="60D44851" w:rsidR="001947A9" w:rsidRDefault="001A0C88" w:rsidP="001A0C88">
      <w:pPr>
        <w:pStyle w:val="Heading1"/>
      </w:pPr>
      <w:r>
        <w:t>Content</w:t>
      </w:r>
    </w:p>
    <w:p w14:paraId="7BA0BF35" w14:textId="027154DC" w:rsidR="001A0C88" w:rsidRDefault="001A0C88" w:rsidP="001A0C88">
      <w:pPr>
        <w:pStyle w:val="ListParagraph"/>
        <w:numPr>
          <w:ilvl w:val="0"/>
          <w:numId w:val="20"/>
        </w:numPr>
      </w:pPr>
      <w:r>
        <w:t xml:space="preserve">Ice breakers, conducted by trained youth workers from Carlow </w:t>
      </w:r>
      <w:r w:rsidR="006C1381">
        <w:t xml:space="preserve">Regional </w:t>
      </w:r>
      <w:r>
        <w:t>Youth Services.</w:t>
      </w:r>
    </w:p>
    <w:p w14:paraId="3303E052" w14:textId="74EE1138" w:rsidR="006C1381" w:rsidRDefault="006C1381" w:rsidP="001A0C88">
      <w:pPr>
        <w:pStyle w:val="ListParagraph"/>
        <w:numPr>
          <w:ilvl w:val="0"/>
          <w:numId w:val="20"/>
        </w:numPr>
      </w:pPr>
      <w:r>
        <w:t>English Language Classes</w:t>
      </w:r>
      <w:r w:rsidR="0029147B">
        <w:t xml:space="preserve"> (20 hours)</w:t>
      </w:r>
      <w:r>
        <w:t>.</w:t>
      </w:r>
    </w:p>
    <w:p w14:paraId="663305E5" w14:textId="205EEE4A" w:rsidR="001A0C88" w:rsidRDefault="00103C66" w:rsidP="001A0C88">
      <w:pPr>
        <w:pStyle w:val="ListParagraph"/>
        <w:numPr>
          <w:ilvl w:val="0"/>
          <w:numId w:val="20"/>
        </w:numPr>
      </w:pPr>
      <w:r>
        <w:t>Cultural Scavenger H</w:t>
      </w:r>
      <w:r w:rsidR="001A0C88">
        <w:t>unt in Carlow Town.</w:t>
      </w:r>
    </w:p>
    <w:p w14:paraId="21D96A7C" w14:textId="33EFC181" w:rsidR="001A0C88" w:rsidRDefault="001A0C88" w:rsidP="001A0C88">
      <w:pPr>
        <w:pStyle w:val="ListParagraph"/>
        <w:numPr>
          <w:ilvl w:val="0"/>
          <w:numId w:val="20"/>
        </w:numPr>
      </w:pPr>
      <w:r>
        <w:t>Orientation Scavenger Hunt in Carlow Town.</w:t>
      </w:r>
    </w:p>
    <w:p w14:paraId="4A7CE1D0" w14:textId="004F7387" w:rsidR="001A0C88" w:rsidRDefault="001A0C88" w:rsidP="001A0C88">
      <w:pPr>
        <w:pStyle w:val="ListParagraph"/>
        <w:numPr>
          <w:ilvl w:val="0"/>
          <w:numId w:val="20"/>
        </w:numPr>
      </w:pPr>
      <w:r>
        <w:t>Integration sessions with Erasmus+ students at CIELS (</w:t>
      </w:r>
      <w:r w:rsidR="00C0044C">
        <w:t>Northern European</w:t>
      </w:r>
      <w:r>
        <w:t>).</w:t>
      </w:r>
    </w:p>
    <w:p w14:paraId="0FDF3CA5" w14:textId="0DDE738B" w:rsidR="001A0C88" w:rsidRDefault="001A0C88" w:rsidP="001A0C88">
      <w:pPr>
        <w:pStyle w:val="ListParagraph"/>
        <w:numPr>
          <w:ilvl w:val="0"/>
          <w:numId w:val="20"/>
        </w:numPr>
      </w:pPr>
      <w:r>
        <w:t>Integration sessions with International students at Institute of Technology Carlow (</w:t>
      </w:r>
      <w:r w:rsidR="00C0044C">
        <w:t>Middle Eastern and Asian</w:t>
      </w:r>
      <w:r>
        <w:t>).</w:t>
      </w:r>
    </w:p>
    <w:p w14:paraId="110DBD2F" w14:textId="49E3DC49" w:rsidR="001A0C88" w:rsidRDefault="00CD42D2" w:rsidP="001A0C88">
      <w:pPr>
        <w:pStyle w:val="ListParagraph"/>
        <w:numPr>
          <w:ilvl w:val="0"/>
          <w:numId w:val="20"/>
        </w:numPr>
      </w:pPr>
      <w:r>
        <w:t>Interactive visit to Carlow County Museum.</w:t>
      </w:r>
    </w:p>
    <w:p w14:paraId="71A485A2" w14:textId="32D08A7F" w:rsidR="00EE20DA" w:rsidRDefault="00EE20DA" w:rsidP="001A0C88">
      <w:pPr>
        <w:pStyle w:val="ListParagraph"/>
        <w:numPr>
          <w:ilvl w:val="0"/>
          <w:numId w:val="20"/>
        </w:numPr>
      </w:pPr>
      <w:r>
        <w:t>Introduction to Irish Dancing and Music.</w:t>
      </w:r>
    </w:p>
    <w:p w14:paraId="4FF2DB36" w14:textId="5EE6EBF1" w:rsidR="00EE20DA" w:rsidRDefault="00EE20DA" w:rsidP="001A0C88">
      <w:pPr>
        <w:pStyle w:val="ListParagraph"/>
        <w:numPr>
          <w:ilvl w:val="0"/>
          <w:numId w:val="20"/>
        </w:numPr>
      </w:pPr>
      <w:r>
        <w:t xml:space="preserve">Introduction to </w:t>
      </w:r>
      <w:r w:rsidR="004F290B">
        <w:t xml:space="preserve">Rugby and </w:t>
      </w:r>
      <w:r>
        <w:t xml:space="preserve">Gaelic </w:t>
      </w:r>
      <w:r w:rsidR="004F290B">
        <w:t>Football</w:t>
      </w:r>
      <w:r w:rsidR="0029147B">
        <w:t xml:space="preserve"> (20 hours</w:t>
      </w:r>
      <w:r w:rsidR="00C37C82">
        <w:t>-including self-directed learning</w:t>
      </w:r>
      <w:r w:rsidR="0029147B">
        <w:t>)</w:t>
      </w:r>
      <w:r>
        <w:t>.</w:t>
      </w:r>
    </w:p>
    <w:p w14:paraId="393B2D0E" w14:textId="5770B4D7" w:rsidR="004F290B" w:rsidRDefault="004F290B" w:rsidP="0029147B">
      <w:pPr>
        <w:pStyle w:val="ListParagraph"/>
        <w:numPr>
          <w:ilvl w:val="1"/>
          <w:numId w:val="20"/>
        </w:numPr>
      </w:pPr>
      <w:r>
        <w:t>Practise Rugby &amp; Gaelic Football drills.</w:t>
      </w:r>
    </w:p>
    <w:p w14:paraId="2E3C3958" w14:textId="19D68E13" w:rsidR="004F290B" w:rsidRDefault="004F290B" w:rsidP="0029147B">
      <w:pPr>
        <w:pStyle w:val="ListParagraph"/>
        <w:numPr>
          <w:ilvl w:val="1"/>
          <w:numId w:val="20"/>
        </w:numPr>
      </w:pPr>
      <w:r>
        <w:t>Observe coaches delivering training sessions in Rugby and Gaelic Football.</w:t>
      </w:r>
    </w:p>
    <w:p w14:paraId="626A02AC" w14:textId="3F6DDC16" w:rsidR="004F290B" w:rsidRDefault="004F290B" w:rsidP="0029147B">
      <w:pPr>
        <w:pStyle w:val="ListParagraph"/>
        <w:numPr>
          <w:ilvl w:val="1"/>
          <w:numId w:val="20"/>
        </w:numPr>
      </w:pPr>
      <w:r>
        <w:t>Prepare training sessions for Rugby &amp; Gaelic Football.</w:t>
      </w:r>
    </w:p>
    <w:p w14:paraId="17F57A9F" w14:textId="74A105EA" w:rsidR="004F290B" w:rsidRDefault="004F290B" w:rsidP="0029147B">
      <w:pPr>
        <w:pStyle w:val="ListParagraph"/>
        <w:numPr>
          <w:ilvl w:val="1"/>
          <w:numId w:val="20"/>
        </w:numPr>
      </w:pPr>
      <w:r>
        <w:t>Deliver Training sessions for Rugby &amp; Gaelic Football.</w:t>
      </w:r>
    </w:p>
    <w:p w14:paraId="5DA126FD" w14:textId="57152CF1" w:rsidR="00CD42D2" w:rsidRDefault="004F290B" w:rsidP="001A0C88">
      <w:pPr>
        <w:pStyle w:val="ListParagraph"/>
        <w:numPr>
          <w:ilvl w:val="0"/>
          <w:numId w:val="20"/>
        </w:numPr>
      </w:pPr>
      <w:r>
        <w:t xml:space="preserve">Cultural tour to </w:t>
      </w:r>
      <w:proofErr w:type="spellStart"/>
      <w:r>
        <w:t>Croke</w:t>
      </w:r>
      <w:proofErr w:type="spellEnd"/>
      <w:r>
        <w:t xml:space="preserve"> Park Gaelic Games</w:t>
      </w:r>
      <w:r w:rsidR="00CD42D2">
        <w:t xml:space="preserve"> Stadium &amp; Museum</w:t>
      </w:r>
      <w:r>
        <w:t>.</w:t>
      </w:r>
    </w:p>
    <w:p w14:paraId="3AB2176E" w14:textId="77777777" w:rsidR="006A5053" w:rsidRDefault="006A5053" w:rsidP="006A5053"/>
    <w:p w14:paraId="00AAFCFA" w14:textId="52AD145D" w:rsidR="006A5053" w:rsidRDefault="00666D9B" w:rsidP="00B7341E">
      <w:pPr>
        <w:pStyle w:val="Heading1"/>
      </w:pPr>
      <w:r>
        <w:t>Learning Strategies</w:t>
      </w:r>
    </w:p>
    <w:p w14:paraId="2E661456" w14:textId="17CF4058" w:rsidR="00115855" w:rsidRDefault="00666D9B" w:rsidP="00666D9B">
      <w:pPr>
        <w:pStyle w:val="ListParagraph"/>
        <w:numPr>
          <w:ilvl w:val="0"/>
          <w:numId w:val="21"/>
        </w:numPr>
      </w:pPr>
      <w:r>
        <w:t>Initiatin</w:t>
      </w:r>
      <w:r w:rsidR="009E4836">
        <w:t xml:space="preserve">g and maintaining conversations </w:t>
      </w:r>
      <w:r w:rsidR="00115855">
        <w:t xml:space="preserve">with Irish </w:t>
      </w:r>
      <w:r w:rsidR="003F6485">
        <w:t>teachers, coaches and sports teams</w:t>
      </w:r>
      <w:r w:rsidR="00115855">
        <w:t>.</w:t>
      </w:r>
    </w:p>
    <w:p w14:paraId="3905A172" w14:textId="3E54707C" w:rsidR="00115855" w:rsidRDefault="00115855" w:rsidP="00115855">
      <w:pPr>
        <w:pStyle w:val="ListParagraph"/>
        <w:numPr>
          <w:ilvl w:val="0"/>
          <w:numId w:val="21"/>
        </w:numPr>
      </w:pPr>
      <w:r>
        <w:t>Initiating and maintaining conversations with Irish host families.</w:t>
      </w:r>
    </w:p>
    <w:p w14:paraId="486C26AE" w14:textId="4C7E68BC" w:rsidR="00115855" w:rsidRDefault="00115855" w:rsidP="00115855">
      <w:pPr>
        <w:pStyle w:val="ListParagraph"/>
        <w:numPr>
          <w:ilvl w:val="0"/>
          <w:numId w:val="21"/>
        </w:numPr>
      </w:pPr>
      <w:r>
        <w:t>Initiating and maintaining conversations with International students.</w:t>
      </w:r>
    </w:p>
    <w:p w14:paraId="12540CC6" w14:textId="1C285712" w:rsidR="003A3F5C" w:rsidRDefault="00115855" w:rsidP="00666D9B">
      <w:pPr>
        <w:pStyle w:val="ListParagraph"/>
        <w:numPr>
          <w:ilvl w:val="0"/>
          <w:numId w:val="21"/>
        </w:numPr>
      </w:pPr>
      <w:r>
        <w:t>Completion of authentic tasks (ice breakers and scavenger hunts)</w:t>
      </w:r>
    </w:p>
    <w:p w14:paraId="06014482" w14:textId="11066C99" w:rsidR="00115855" w:rsidRDefault="00331E63" w:rsidP="00666D9B">
      <w:pPr>
        <w:pStyle w:val="ListParagraph"/>
        <w:numPr>
          <w:ilvl w:val="0"/>
          <w:numId w:val="21"/>
        </w:numPr>
      </w:pPr>
      <w:r>
        <w:t>Understanding and following instructions (Irish Dancing &amp; Music</w:t>
      </w:r>
      <w:r w:rsidR="003F6485">
        <w:t>, Rugby</w:t>
      </w:r>
      <w:r>
        <w:t xml:space="preserve"> </w:t>
      </w:r>
      <w:r w:rsidR="001C7576">
        <w:t xml:space="preserve">Football </w:t>
      </w:r>
      <w:r>
        <w:t>and Gaelic Games).</w:t>
      </w:r>
    </w:p>
    <w:p w14:paraId="4EE7C3EF" w14:textId="3FFEACEF" w:rsidR="00666D9B" w:rsidRDefault="00115855" w:rsidP="00666D9B">
      <w:pPr>
        <w:pStyle w:val="ListParagraph"/>
        <w:numPr>
          <w:ilvl w:val="0"/>
          <w:numId w:val="21"/>
        </w:numPr>
      </w:pPr>
      <w:r>
        <w:t>Learner diaries and reflection.</w:t>
      </w:r>
    </w:p>
    <w:p w14:paraId="7A05D3AE" w14:textId="4EE19603" w:rsidR="00791724" w:rsidRDefault="00791724" w:rsidP="00666D9B">
      <w:pPr>
        <w:pStyle w:val="ListParagraph"/>
        <w:numPr>
          <w:ilvl w:val="0"/>
          <w:numId w:val="21"/>
        </w:numPr>
      </w:pPr>
      <w:r>
        <w:t>Group work.</w:t>
      </w:r>
    </w:p>
    <w:p w14:paraId="43A007DE" w14:textId="77777777" w:rsidR="00791724" w:rsidRDefault="00791724" w:rsidP="00791724">
      <w:pPr>
        <w:pStyle w:val="ListParagraph"/>
        <w:numPr>
          <w:ilvl w:val="0"/>
          <w:numId w:val="21"/>
        </w:numPr>
      </w:pPr>
      <w:r>
        <w:t>Class discussions.</w:t>
      </w:r>
    </w:p>
    <w:p w14:paraId="5990EB8C" w14:textId="2447FAD8" w:rsidR="0070087A" w:rsidRDefault="0070087A" w:rsidP="00791724">
      <w:pPr>
        <w:pStyle w:val="ListParagraph"/>
        <w:numPr>
          <w:ilvl w:val="0"/>
          <w:numId w:val="21"/>
        </w:numPr>
      </w:pPr>
      <w:r>
        <w:t>Development of 21</w:t>
      </w:r>
      <w:r w:rsidRPr="0070087A">
        <w:rPr>
          <w:vertAlign w:val="superscript"/>
        </w:rPr>
        <w:t>st</w:t>
      </w:r>
      <w:r>
        <w:t xml:space="preserve"> Century Skills/Soft Skills</w:t>
      </w:r>
      <w:r w:rsidR="009F412C">
        <w:t xml:space="preserve"> (Language Skills, Cultural Knowledge, Independence, Initiative, Tolerance, Productivity, Curiosity)</w:t>
      </w:r>
      <w:r>
        <w:t>.</w:t>
      </w:r>
    </w:p>
    <w:p w14:paraId="2554DC9C" w14:textId="77777777" w:rsidR="00791724" w:rsidRDefault="00791724" w:rsidP="00791724">
      <w:pPr>
        <w:pStyle w:val="ListParagraph"/>
      </w:pPr>
    </w:p>
    <w:p w14:paraId="0CDD47AA" w14:textId="77777777" w:rsidR="003A3F5C" w:rsidRPr="00666D9B" w:rsidRDefault="003A3F5C" w:rsidP="002E0455">
      <w:pPr>
        <w:pStyle w:val="ListParagraph"/>
      </w:pPr>
    </w:p>
    <w:p w14:paraId="2C65EBE2" w14:textId="4ABDB237" w:rsidR="001947A9" w:rsidRDefault="00391D6D" w:rsidP="00391D6D">
      <w:pPr>
        <w:pStyle w:val="Heading1"/>
      </w:pPr>
      <w:r>
        <w:t>Certification</w:t>
      </w:r>
    </w:p>
    <w:p w14:paraId="0D4FD57C" w14:textId="127EA9B6" w:rsidR="00391D6D" w:rsidRPr="00391D6D" w:rsidRDefault="00391D6D" w:rsidP="00391D6D">
      <w:r>
        <w:t>On completion of the programme learners receive a Certificate of Participation b</w:t>
      </w:r>
      <w:r w:rsidR="001C309A">
        <w:t>earing the official logos of</w:t>
      </w:r>
      <w:r>
        <w:t xml:space="preserve"> ACELS (Irish Department of Education and Skills-Accreditation and Coordination of English Language Services) and Carlow Tourism (Regional branch of the Irish Tourism Board)</w:t>
      </w:r>
      <w:r w:rsidR="001C309A">
        <w:t>,</w:t>
      </w:r>
      <w:r>
        <w:t xml:space="preserve"> </w:t>
      </w:r>
      <w:r w:rsidR="001C7576">
        <w:t>with</w:t>
      </w:r>
      <w:r>
        <w:t xml:space="preserve"> signatures of CIELS Director of Studies.</w:t>
      </w:r>
    </w:p>
    <w:p w14:paraId="5D1710F2" w14:textId="77777777" w:rsidR="001947A9" w:rsidRPr="00400CDC" w:rsidRDefault="001947A9" w:rsidP="00400CDC"/>
    <w:p w14:paraId="7922687E" w14:textId="1D901796" w:rsidR="00322A53" w:rsidRPr="00817A10" w:rsidRDefault="002A1C72" w:rsidP="00322A53">
      <w:pPr>
        <w:rPr>
          <w:rStyle w:val="SubtleEmphasis"/>
          <w:sz w:val="16"/>
          <w:szCs w:val="16"/>
        </w:rPr>
      </w:pPr>
      <w:proofErr w:type="gramStart"/>
      <w:r>
        <w:rPr>
          <w:rStyle w:val="SubtleEmphasis"/>
          <w:sz w:val="16"/>
          <w:szCs w:val="16"/>
          <w:lang w:val="en-US"/>
        </w:rPr>
        <w:t>Copyright © 2017</w:t>
      </w:r>
      <w:r w:rsidR="00322A53" w:rsidRPr="00817A10">
        <w:rPr>
          <w:rStyle w:val="SubtleEmphasis"/>
          <w:sz w:val="16"/>
          <w:szCs w:val="16"/>
          <w:lang w:val="en-US"/>
        </w:rPr>
        <w:t xml:space="preserve"> by CIELS (Barron Educational Languages Ltd.)</w:t>
      </w:r>
      <w:proofErr w:type="gramEnd"/>
    </w:p>
    <w:p w14:paraId="380FA209" w14:textId="77777777" w:rsidR="00322A53" w:rsidRPr="00817A10" w:rsidRDefault="00322A53" w:rsidP="00322A53">
      <w:pPr>
        <w:rPr>
          <w:rStyle w:val="SubtleEmphasis"/>
          <w:sz w:val="16"/>
          <w:szCs w:val="16"/>
        </w:rPr>
      </w:pPr>
      <w:r w:rsidRPr="00817A10">
        <w:rPr>
          <w:rStyle w:val="SubtleEmphasis"/>
          <w:sz w:val="16"/>
          <w:szCs w:val="16"/>
          <w:lang w:val="sk-SK"/>
        </w:rPr>
        <w:t> All rights reserved. No part of this publication may be reproduced, distributed, or transmitted in any form or by any means, including photocopying, recording, or other electronic or mechanical methods, without the prior written permission of the publisher. For permission requests, write to the publisher, addressed “Attention: Permissions Coordinator,” at CIELS, Askea, Carlow, Ireland R93 K5P2 or danny@ciels.ie.</w:t>
      </w:r>
    </w:p>
    <w:p w14:paraId="4AC7FB46" w14:textId="77777777" w:rsidR="00954A94" w:rsidRDefault="00954A94"/>
    <w:sectPr w:rsidR="00954A94" w:rsidSect="0073702C">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58E50" w14:textId="77777777" w:rsidR="00542ECB" w:rsidRDefault="00542ECB" w:rsidP="00322A53">
      <w:r>
        <w:separator/>
      </w:r>
    </w:p>
  </w:endnote>
  <w:endnote w:type="continuationSeparator" w:id="0">
    <w:p w14:paraId="21AF07D7" w14:textId="77777777" w:rsidR="00542ECB" w:rsidRDefault="00542ECB" w:rsidP="0032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A4E6" w14:textId="77777777" w:rsidR="00AB54F1" w:rsidRDefault="00AB54F1">
    <w:pPr>
      <w:pStyle w:val="Footer"/>
    </w:pPr>
    <w:r>
      <w:rPr>
        <w:noProof/>
        <w:lang w:val="en-IE" w:eastAsia="en-IE"/>
      </w:rPr>
      <w:drawing>
        <wp:inline distT="0" distB="0" distL="0" distR="0" wp14:anchorId="3A73C77D" wp14:editId="06B8D0E5">
          <wp:extent cx="864235" cy="771525"/>
          <wp:effectExtent l="0" t="0" r="0" b="9525"/>
          <wp:docPr id="2" name="Picture 2" descr="http://www.ifp.mx/wp-content/uploads/2013/08/Cambridge-University.png"/>
          <wp:cNvGraphicFramePr/>
          <a:graphic xmlns:a="http://schemas.openxmlformats.org/drawingml/2006/main">
            <a:graphicData uri="http://schemas.openxmlformats.org/drawingml/2006/picture">
              <pic:pic xmlns:pic="http://schemas.openxmlformats.org/drawingml/2006/picture">
                <pic:nvPicPr>
                  <pic:cNvPr id="14" name="Picture 14" descr="http://www.ifp.mx/wp-content/uploads/2013/08/Cambridge-University.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235" cy="771525"/>
                  </a:xfrm>
                  <a:prstGeom prst="rect">
                    <a:avLst/>
                  </a:prstGeom>
                  <a:noFill/>
                  <a:ln>
                    <a:noFill/>
                  </a:ln>
                </pic:spPr>
              </pic:pic>
            </a:graphicData>
          </a:graphic>
        </wp:inline>
      </w:drawing>
    </w:r>
    <w:r>
      <w:t xml:space="preserve">  </w:t>
    </w:r>
    <w:r>
      <w:rPr>
        <w:noProof/>
        <w:lang w:val="en-IE" w:eastAsia="en-IE"/>
      </w:rPr>
      <w:drawing>
        <wp:inline distT="0" distB="0" distL="0" distR="0" wp14:anchorId="7B32836E" wp14:editId="5BE91389">
          <wp:extent cx="1457325" cy="647700"/>
          <wp:effectExtent l="0" t="0" r="9525" b="0"/>
          <wp:docPr id="3" name="Picture 3" descr="http://www.qqi.ie/design/img/logo.png"/>
          <wp:cNvGraphicFramePr/>
          <a:graphic xmlns:a="http://schemas.openxmlformats.org/drawingml/2006/main">
            <a:graphicData uri="http://schemas.openxmlformats.org/drawingml/2006/picture">
              <pic:pic xmlns:pic="http://schemas.openxmlformats.org/drawingml/2006/picture">
                <pic:nvPicPr>
                  <pic:cNvPr id="20" name="Picture 20" descr="http://www.qqi.ie/design/img/log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647700"/>
                  </a:xfrm>
                  <a:prstGeom prst="rect">
                    <a:avLst/>
                  </a:prstGeom>
                  <a:noFill/>
                  <a:ln>
                    <a:noFill/>
                  </a:ln>
                </pic:spPr>
              </pic:pic>
            </a:graphicData>
          </a:graphic>
        </wp:inline>
      </w:drawing>
    </w:r>
    <w:r>
      <w:t xml:space="preserve"> </w:t>
    </w:r>
    <w:r>
      <w:rPr>
        <w:noProof/>
        <w:lang w:val="en-IE" w:eastAsia="en-IE"/>
      </w:rPr>
      <w:drawing>
        <wp:inline distT="0" distB="0" distL="0" distR="0" wp14:anchorId="179F6349" wp14:editId="58B0AC4D">
          <wp:extent cx="1123950" cy="685800"/>
          <wp:effectExtent l="0" t="0" r="0" b="0"/>
          <wp:docPr id="5" name="Picture 5" descr="https://tse2.mm.bing.net/th?id=OIP.M1946bbcd70c3a658fa9628c60c5d637dH0&amp;pid=15.1"/>
          <wp:cNvGraphicFramePr/>
          <a:graphic xmlns:a="http://schemas.openxmlformats.org/drawingml/2006/main">
            <a:graphicData uri="http://schemas.openxmlformats.org/drawingml/2006/picture">
              <pic:pic xmlns:pic="http://schemas.openxmlformats.org/drawingml/2006/picture">
                <pic:nvPicPr>
                  <pic:cNvPr id="12" name="Picture 12" descr="https://tse2.mm.bing.net/th?id=OIP.M1946bbcd70c3a658fa9628c60c5d637dH0&amp;pid=15.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3950" cy="685800"/>
                  </a:xfrm>
                  <a:prstGeom prst="rect">
                    <a:avLst/>
                  </a:prstGeom>
                  <a:noFill/>
                  <a:ln>
                    <a:noFill/>
                  </a:ln>
                </pic:spPr>
              </pic:pic>
            </a:graphicData>
          </a:graphic>
        </wp:inline>
      </w:drawing>
    </w:r>
    <w:r>
      <w:rPr>
        <w:noProof/>
        <w:lang w:val="en-IE" w:eastAsia="en-IE"/>
      </w:rPr>
      <w:drawing>
        <wp:inline distT="0" distB="0" distL="0" distR="0" wp14:anchorId="0CCEFC70" wp14:editId="7BB70ED4">
          <wp:extent cx="517525" cy="825500"/>
          <wp:effectExtent l="0" t="0" r="0" b="12700"/>
          <wp:docPr id="4" name="Picture 4" descr="http://www.hornerschool.com/wp-content/uploads/2013/11/acels_logo.gif"/>
          <wp:cNvGraphicFramePr/>
          <a:graphic xmlns:a="http://schemas.openxmlformats.org/drawingml/2006/main">
            <a:graphicData uri="http://schemas.openxmlformats.org/drawingml/2006/picture">
              <pic:pic xmlns:pic="http://schemas.openxmlformats.org/drawingml/2006/picture">
                <pic:nvPicPr>
                  <pic:cNvPr id="13" name="Picture 13" descr="http://www.hornerschool.com/wp-content/uploads/2013/11/acels_logo.gif"/>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7525" cy="825500"/>
                  </a:xfrm>
                  <a:prstGeom prst="rect">
                    <a:avLst/>
                  </a:prstGeom>
                  <a:noFill/>
                  <a:ln>
                    <a:noFill/>
                  </a:ln>
                </pic:spPr>
              </pic:pic>
            </a:graphicData>
          </a:graphic>
        </wp:inline>
      </w:drawing>
    </w:r>
    <w:r>
      <w:rPr>
        <w:rFonts w:ascii="Arial" w:hAnsi="Arial" w:cs="Arial"/>
        <w:noProof/>
        <w:lang w:val="en-IE" w:eastAsia="en-IE"/>
      </w:rPr>
      <w:drawing>
        <wp:inline distT="0" distB="0" distL="0" distR="0" wp14:anchorId="38C0D96C" wp14:editId="5961C831">
          <wp:extent cx="1028190" cy="495300"/>
          <wp:effectExtent l="0" t="0" r="0" b="0"/>
          <wp:docPr id="6" name="Picture 1" descr="carlow tourism-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ow tourism-n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19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31C19" w14:textId="77777777" w:rsidR="00542ECB" w:rsidRDefault="00542ECB" w:rsidP="00322A53">
      <w:r>
        <w:separator/>
      </w:r>
    </w:p>
  </w:footnote>
  <w:footnote w:type="continuationSeparator" w:id="0">
    <w:p w14:paraId="7F70A9FB" w14:textId="77777777" w:rsidR="00542ECB" w:rsidRDefault="00542ECB" w:rsidP="00322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6025B" w14:textId="77777777" w:rsidR="00AB54F1" w:rsidRDefault="00AB54F1" w:rsidP="00322A53">
    <w:pPr>
      <w:pStyle w:val="Header"/>
      <w:jc w:val="center"/>
    </w:pPr>
    <w:r>
      <w:rPr>
        <w:rFonts w:eastAsia="Times New Roman"/>
        <w:noProof/>
        <w:lang w:val="en-IE" w:eastAsia="en-IE"/>
      </w:rPr>
      <w:drawing>
        <wp:inline distT="0" distB="0" distL="0" distR="0" wp14:anchorId="14CBCF1E" wp14:editId="69D5643F">
          <wp:extent cx="2607310" cy="771525"/>
          <wp:effectExtent l="0" t="0" r="2540" b="9525"/>
          <wp:docPr id="1" name="Picture 1" descr="cid:18E5A83D-D0B1-45F0-9B8E-30059DB494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519560-EA66-4908-B2A2-B34F0C80F0D8" descr="cid:18E5A83D-D0B1-45F0-9B8E-30059DB4944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731419" cy="808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DE3"/>
    <w:multiLevelType w:val="hybridMultilevel"/>
    <w:tmpl w:val="A7D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B360D"/>
    <w:multiLevelType w:val="hybridMultilevel"/>
    <w:tmpl w:val="AEDE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9526B"/>
    <w:multiLevelType w:val="hybridMultilevel"/>
    <w:tmpl w:val="468CD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549292F"/>
    <w:multiLevelType w:val="hybridMultilevel"/>
    <w:tmpl w:val="55AAD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C53B1B"/>
    <w:multiLevelType w:val="hybridMultilevel"/>
    <w:tmpl w:val="916E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219A9"/>
    <w:multiLevelType w:val="hybridMultilevel"/>
    <w:tmpl w:val="2A020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6CE0360"/>
    <w:multiLevelType w:val="hybridMultilevel"/>
    <w:tmpl w:val="69F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D7599"/>
    <w:multiLevelType w:val="hybridMultilevel"/>
    <w:tmpl w:val="9D1473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AE622A3"/>
    <w:multiLevelType w:val="hybridMultilevel"/>
    <w:tmpl w:val="1970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F6C69"/>
    <w:multiLevelType w:val="hybridMultilevel"/>
    <w:tmpl w:val="A914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46CF2"/>
    <w:multiLevelType w:val="hybridMultilevel"/>
    <w:tmpl w:val="B21C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B3738"/>
    <w:multiLevelType w:val="hybridMultilevel"/>
    <w:tmpl w:val="377A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05ABB"/>
    <w:multiLevelType w:val="hybridMultilevel"/>
    <w:tmpl w:val="F4AE4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14620C1"/>
    <w:multiLevelType w:val="hybridMultilevel"/>
    <w:tmpl w:val="9CB40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4F20D10"/>
    <w:multiLevelType w:val="hybridMultilevel"/>
    <w:tmpl w:val="9F42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715C5"/>
    <w:multiLevelType w:val="hybridMultilevel"/>
    <w:tmpl w:val="B52C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D45CD9"/>
    <w:multiLevelType w:val="hybridMultilevel"/>
    <w:tmpl w:val="84B8F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16E99"/>
    <w:multiLevelType w:val="hybridMultilevel"/>
    <w:tmpl w:val="69D2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A2A81"/>
    <w:multiLevelType w:val="hybridMultilevel"/>
    <w:tmpl w:val="9F3E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5646C5"/>
    <w:multiLevelType w:val="hybridMultilevel"/>
    <w:tmpl w:val="52DA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2308DE"/>
    <w:multiLevelType w:val="hybridMultilevel"/>
    <w:tmpl w:val="C9A2C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AB1119"/>
    <w:multiLevelType w:val="hybridMultilevel"/>
    <w:tmpl w:val="5FC47E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6D34AE6"/>
    <w:multiLevelType w:val="hybridMultilevel"/>
    <w:tmpl w:val="5296A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16"/>
  </w:num>
  <w:num w:numId="5">
    <w:abstractNumId w:val="20"/>
  </w:num>
  <w:num w:numId="6">
    <w:abstractNumId w:val="15"/>
  </w:num>
  <w:num w:numId="7">
    <w:abstractNumId w:val="0"/>
  </w:num>
  <w:num w:numId="8">
    <w:abstractNumId w:val="4"/>
  </w:num>
  <w:num w:numId="9">
    <w:abstractNumId w:val="6"/>
  </w:num>
  <w:num w:numId="10">
    <w:abstractNumId w:val="9"/>
  </w:num>
  <w:num w:numId="11">
    <w:abstractNumId w:val="7"/>
  </w:num>
  <w:num w:numId="12">
    <w:abstractNumId w:val="21"/>
  </w:num>
  <w:num w:numId="13">
    <w:abstractNumId w:val="12"/>
  </w:num>
  <w:num w:numId="14">
    <w:abstractNumId w:val="13"/>
  </w:num>
  <w:num w:numId="15">
    <w:abstractNumId w:val="22"/>
  </w:num>
  <w:num w:numId="16">
    <w:abstractNumId w:val="3"/>
  </w:num>
  <w:num w:numId="17">
    <w:abstractNumId w:val="5"/>
  </w:num>
  <w:num w:numId="18">
    <w:abstractNumId w:val="2"/>
  </w:num>
  <w:num w:numId="19">
    <w:abstractNumId w:val="19"/>
  </w:num>
  <w:num w:numId="20">
    <w:abstractNumId w:val="8"/>
  </w:num>
  <w:num w:numId="21">
    <w:abstractNumId w:val="14"/>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94"/>
    <w:rsid w:val="00011A27"/>
    <w:rsid w:val="00045F45"/>
    <w:rsid w:val="000738F9"/>
    <w:rsid w:val="000829DF"/>
    <w:rsid w:val="00103C66"/>
    <w:rsid w:val="00115855"/>
    <w:rsid w:val="0012778E"/>
    <w:rsid w:val="001503AA"/>
    <w:rsid w:val="0017769E"/>
    <w:rsid w:val="001947A9"/>
    <w:rsid w:val="001A0C88"/>
    <w:rsid w:val="001B10A8"/>
    <w:rsid w:val="001B7D1B"/>
    <w:rsid w:val="001C309A"/>
    <w:rsid w:val="001C7576"/>
    <w:rsid w:val="001F5B51"/>
    <w:rsid w:val="0029147B"/>
    <w:rsid w:val="002A1C72"/>
    <w:rsid w:val="002B0098"/>
    <w:rsid w:val="002D38B7"/>
    <w:rsid w:val="002E0455"/>
    <w:rsid w:val="00322A53"/>
    <w:rsid w:val="00331E63"/>
    <w:rsid w:val="00391D6D"/>
    <w:rsid w:val="0039520B"/>
    <w:rsid w:val="003A339D"/>
    <w:rsid w:val="003A3F5C"/>
    <w:rsid w:val="003A5C88"/>
    <w:rsid w:val="003A7AC6"/>
    <w:rsid w:val="003B2B37"/>
    <w:rsid w:val="003D6DF8"/>
    <w:rsid w:val="003E3F31"/>
    <w:rsid w:val="003F6485"/>
    <w:rsid w:val="00400CDC"/>
    <w:rsid w:val="00461FFA"/>
    <w:rsid w:val="00467B99"/>
    <w:rsid w:val="00477823"/>
    <w:rsid w:val="004A30E4"/>
    <w:rsid w:val="004D2CF2"/>
    <w:rsid w:val="004D7AAB"/>
    <w:rsid w:val="004F28A0"/>
    <w:rsid w:val="004F290B"/>
    <w:rsid w:val="005244D0"/>
    <w:rsid w:val="00532593"/>
    <w:rsid w:val="00542ECB"/>
    <w:rsid w:val="00545692"/>
    <w:rsid w:val="005625B8"/>
    <w:rsid w:val="00564F59"/>
    <w:rsid w:val="00570879"/>
    <w:rsid w:val="00581A25"/>
    <w:rsid w:val="005A10FA"/>
    <w:rsid w:val="005F4B72"/>
    <w:rsid w:val="00640553"/>
    <w:rsid w:val="00665159"/>
    <w:rsid w:val="00666D9B"/>
    <w:rsid w:val="006811DD"/>
    <w:rsid w:val="006A5053"/>
    <w:rsid w:val="006C1381"/>
    <w:rsid w:val="006E2C17"/>
    <w:rsid w:val="0070087A"/>
    <w:rsid w:val="0073702C"/>
    <w:rsid w:val="00753986"/>
    <w:rsid w:val="00787A98"/>
    <w:rsid w:val="00791724"/>
    <w:rsid w:val="007A103B"/>
    <w:rsid w:val="007F46D0"/>
    <w:rsid w:val="00816151"/>
    <w:rsid w:val="00817A10"/>
    <w:rsid w:val="008872D6"/>
    <w:rsid w:val="0089099C"/>
    <w:rsid w:val="008D499E"/>
    <w:rsid w:val="00912C50"/>
    <w:rsid w:val="00931420"/>
    <w:rsid w:val="009406FA"/>
    <w:rsid w:val="00954A94"/>
    <w:rsid w:val="009664E6"/>
    <w:rsid w:val="00997C10"/>
    <w:rsid w:val="009B156E"/>
    <w:rsid w:val="009E4836"/>
    <w:rsid w:val="009F1920"/>
    <w:rsid w:val="009F412C"/>
    <w:rsid w:val="00A42BA5"/>
    <w:rsid w:val="00A650F0"/>
    <w:rsid w:val="00A80434"/>
    <w:rsid w:val="00AB54F1"/>
    <w:rsid w:val="00AD195F"/>
    <w:rsid w:val="00B2375B"/>
    <w:rsid w:val="00B52F3E"/>
    <w:rsid w:val="00B6272C"/>
    <w:rsid w:val="00B7341E"/>
    <w:rsid w:val="00BC1A02"/>
    <w:rsid w:val="00BD524B"/>
    <w:rsid w:val="00BE52C0"/>
    <w:rsid w:val="00BF6C8E"/>
    <w:rsid w:val="00C0044C"/>
    <w:rsid w:val="00C32A8D"/>
    <w:rsid w:val="00C37C82"/>
    <w:rsid w:val="00C65925"/>
    <w:rsid w:val="00CB0045"/>
    <w:rsid w:val="00CD42D2"/>
    <w:rsid w:val="00CE4348"/>
    <w:rsid w:val="00D043C6"/>
    <w:rsid w:val="00D2794D"/>
    <w:rsid w:val="00DF3663"/>
    <w:rsid w:val="00E10CE4"/>
    <w:rsid w:val="00E865DC"/>
    <w:rsid w:val="00EC0A2E"/>
    <w:rsid w:val="00EC6673"/>
    <w:rsid w:val="00ED7005"/>
    <w:rsid w:val="00EE20DA"/>
    <w:rsid w:val="00F0505F"/>
    <w:rsid w:val="00F61E36"/>
    <w:rsid w:val="00F94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C2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00C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0C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05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E36"/>
    <w:pPr>
      <w:ind w:left="720"/>
      <w:contextualSpacing/>
    </w:pPr>
  </w:style>
  <w:style w:type="character" w:styleId="Hyperlink">
    <w:name w:val="Hyperlink"/>
    <w:basedOn w:val="DefaultParagraphFont"/>
    <w:uiPriority w:val="99"/>
    <w:unhideWhenUsed/>
    <w:rsid w:val="005F4B72"/>
    <w:rPr>
      <w:color w:val="0000FF" w:themeColor="hyperlink"/>
      <w:u w:val="single"/>
    </w:rPr>
  </w:style>
  <w:style w:type="character" w:styleId="FollowedHyperlink">
    <w:name w:val="FollowedHyperlink"/>
    <w:basedOn w:val="DefaultParagraphFont"/>
    <w:uiPriority w:val="99"/>
    <w:semiHidden/>
    <w:unhideWhenUsed/>
    <w:rsid w:val="00912C50"/>
    <w:rPr>
      <w:color w:val="800080" w:themeColor="followedHyperlink"/>
      <w:u w:val="single"/>
    </w:rPr>
  </w:style>
  <w:style w:type="paragraph" w:styleId="Header">
    <w:name w:val="header"/>
    <w:basedOn w:val="Normal"/>
    <w:link w:val="HeaderChar"/>
    <w:uiPriority w:val="99"/>
    <w:unhideWhenUsed/>
    <w:rsid w:val="00322A53"/>
    <w:pPr>
      <w:tabs>
        <w:tab w:val="center" w:pos="4320"/>
        <w:tab w:val="right" w:pos="8640"/>
      </w:tabs>
    </w:pPr>
  </w:style>
  <w:style w:type="character" w:customStyle="1" w:styleId="HeaderChar">
    <w:name w:val="Header Char"/>
    <w:basedOn w:val="DefaultParagraphFont"/>
    <w:link w:val="Header"/>
    <w:uiPriority w:val="99"/>
    <w:rsid w:val="00322A53"/>
  </w:style>
  <w:style w:type="paragraph" w:styleId="Footer">
    <w:name w:val="footer"/>
    <w:basedOn w:val="Normal"/>
    <w:link w:val="FooterChar"/>
    <w:uiPriority w:val="99"/>
    <w:unhideWhenUsed/>
    <w:rsid w:val="00322A53"/>
    <w:pPr>
      <w:tabs>
        <w:tab w:val="center" w:pos="4320"/>
        <w:tab w:val="right" w:pos="8640"/>
      </w:tabs>
    </w:pPr>
  </w:style>
  <w:style w:type="character" w:customStyle="1" w:styleId="FooterChar">
    <w:name w:val="Footer Char"/>
    <w:basedOn w:val="DefaultParagraphFont"/>
    <w:link w:val="Footer"/>
    <w:uiPriority w:val="99"/>
    <w:rsid w:val="00322A53"/>
  </w:style>
  <w:style w:type="paragraph" w:styleId="BalloonText">
    <w:name w:val="Balloon Text"/>
    <w:basedOn w:val="Normal"/>
    <w:link w:val="BalloonTextChar"/>
    <w:uiPriority w:val="99"/>
    <w:semiHidden/>
    <w:unhideWhenUsed/>
    <w:rsid w:val="00322A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A53"/>
    <w:rPr>
      <w:rFonts w:ascii="Lucida Grande" w:hAnsi="Lucida Grande" w:cs="Lucida Grande"/>
      <w:sz w:val="18"/>
      <w:szCs w:val="18"/>
    </w:rPr>
  </w:style>
  <w:style w:type="character" w:styleId="SubtleEmphasis">
    <w:name w:val="Subtle Emphasis"/>
    <w:basedOn w:val="DefaultParagraphFont"/>
    <w:uiPriority w:val="19"/>
    <w:qFormat/>
    <w:rsid w:val="00322A53"/>
    <w:rPr>
      <w:i/>
      <w:iCs/>
      <w:color w:val="808080" w:themeColor="text1" w:themeTint="7F"/>
    </w:rPr>
  </w:style>
  <w:style w:type="paragraph" w:styleId="Title">
    <w:name w:val="Title"/>
    <w:basedOn w:val="Normal"/>
    <w:next w:val="Normal"/>
    <w:link w:val="TitleChar"/>
    <w:uiPriority w:val="10"/>
    <w:qFormat/>
    <w:rsid w:val="00322A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A5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00CD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400CD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640553"/>
    <w:rPr>
      <w:rFonts w:asciiTheme="majorHAnsi" w:eastAsiaTheme="majorEastAsia" w:hAnsiTheme="majorHAnsi" w:cstheme="majorBidi"/>
      <w:b/>
      <w:b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00CD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0C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05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A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E36"/>
    <w:pPr>
      <w:ind w:left="720"/>
      <w:contextualSpacing/>
    </w:pPr>
  </w:style>
  <w:style w:type="character" w:styleId="Hyperlink">
    <w:name w:val="Hyperlink"/>
    <w:basedOn w:val="DefaultParagraphFont"/>
    <w:uiPriority w:val="99"/>
    <w:unhideWhenUsed/>
    <w:rsid w:val="005F4B72"/>
    <w:rPr>
      <w:color w:val="0000FF" w:themeColor="hyperlink"/>
      <w:u w:val="single"/>
    </w:rPr>
  </w:style>
  <w:style w:type="character" w:styleId="FollowedHyperlink">
    <w:name w:val="FollowedHyperlink"/>
    <w:basedOn w:val="DefaultParagraphFont"/>
    <w:uiPriority w:val="99"/>
    <w:semiHidden/>
    <w:unhideWhenUsed/>
    <w:rsid w:val="00912C50"/>
    <w:rPr>
      <w:color w:val="800080" w:themeColor="followedHyperlink"/>
      <w:u w:val="single"/>
    </w:rPr>
  </w:style>
  <w:style w:type="paragraph" w:styleId="Header">
    <w:name w:val="header"/>
    <w:basedOn w:val="Normal"/>
    <w:link w:val="HeaderChar"/>
    <w:uiPriority w:val="99"/>
    <w:unhideWhenUsed/>
    <w:rsid w:val="00322A53"/>
    <w:pPr>
      <w:tabs>
        <w:tab w:val="center" w:pos="4320"/>
        <w:tab w:val="right" w:pos="8640"/>
      </w:tabs>
    </w:pPr>
  </w:style>
  <w:style w:type="character" w:customStyle="1" w:styleId="HeaderChar">
    <w:name w:val="Header Char"/>
    <w:basedOn w:val="DefaultParagraphFont"/>
    <w:link w:val="Header"/>
    <w:uiPriority w:val="99"/>
    <w:rsid w:val="00322A53"/>
  </w:style>
  <w:style w:type="paragraph" w:styleId="Footer">
    <w:name w:val="footer"/>
    <w:basedOn w:val="Normal"/>
    <w:link w:val="FooterChar"/>
    <w:uiPriority w:val="99"/>
    <w:unhideWhenUsed/>
    <w:rsid w:val="00322A53"/>
    <w:pPr>
      <w:tabs>
        <w:tab w:val="center" w:pos="4320"/>
        <w:tab w:val="right" w:pos="8640"/>
      </w:tabs>
    </w:pPr>
  </w:style>
  <w:style w:type="character" w:customStyle="1" w:styleId="FooterChar">
    <w:name w:val="Footer Char"/>
    <w:basedOn w:val="DefaultParagraphFont"/>
    <w:link w:val="Footer"/>
    <w:uiPriority w:val="99"/>
    <w:rsid w:val="00322A53"/>
  </w:style>
  <w:style w:type="paragraph" w:styleId="BalloonText">
    <w:name w:val="Balloon Text"/>
    <w:basedOn w:val="Normal"/>
    <w:link w:val="BalloonTextChar"/>
    <w:uiPriority w:val="99"/>
    <w:semiHidden/>
    <w:unhideWhenUsed/>
    <w:rsid w:val="00322A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A53"/>
    <w:rPr>
      <w:rFonts w:ascii="Lucida Grande" w:hAnsi="Lucida Grande" w:cs="Lucida Grande"/>
      <w:sz w:val="18"/>
      <w:szCs w:val="18"/>
    </w:rPr>
  </w:style>
  <w:style w:type="character" w:styleId="SubtleEmphasis">
    <w:name w:val="Subtle Emphasis"/>
    <w:basedOn w:val="DefaultParagraphFont"/>
    <w:uiPriority w:val="19"/>
    <w:qFormat/>
    <w:rsid w:val="00322A53"/>
    <w:rPr>
      <w:i/>
      <w:iCs/>
      <w:color w:val="808080" w:themeColor="text1" w:themeTint="7F"/>
    </w:rPr>
  </w:style>
  <w:style w:type="paragraph" w:styleId="Title">
    <w:name w:val="Title"/>
    <w:basedOn w:val="Normal"/>
    <w:next w:val="Normal"/>
    <w:link w:val="TitleChar"/>
    <w:uiPriority w:val="10"/>
    <w:qFormat/>
    <w:rsid w:val="00322A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A5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00CDC"/>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400CD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640553"/>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2" Type="http://schemas.openxmlformats.org/officeDocument/2006/relationships/image" Target="cid:18E5A83D-D0B1-45F0-9B8E-30059DB4944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3508</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Carlow International English Language School</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Barron</dc:creator>
  <cp:lastModifiedBy>Fergal</cp:lastModifiedBy>
  <cp:revision>2</cp:revision>
  <cp:lastPrinted>2017-05-25T13:28:00Z</cp:lastPrinted>
  <dcterms:created xsi:type="dcterms:W3CDTF">2017-08-29T10:02:00Z</dcterms:created>
  <dcterms:modified xsi:type="dcterms:W3CDTF">2017-08-29T10:02:00Z</dcterms:modified>
</cp:coreProperties>
</file>